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669"/>
      </w:tblGrid>
      <w:tr w:rsidR="007444C4" w:rsidRPr="00B747F6" w:rsidTr="00D63BFD">
        <w:trPr>
          <w:trHeight w:val="1020"/>
        </w:trPr>
        <w:tc>
          <w:tcPr>
            <w:tcW w:w="9016" w:type="dxa"/>
            <w:gridSpan w:val="2"/>
            <w:shd w:val="clear" w:color="auto" w:fill="000000"/>
          </w:tcPr>
          <w:p w:rsidR="008B2BF2" w:rsidRDefault="0020412C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Business Interaction Voucher </w:t>
            </w:r>
            <w:r w:rsidR="008B2BF2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  <w:p w:rsidR="008B2BF2" w:rsidRPr="004646DD" w:rsidRDefault="008B2BF2" w:rsidP="00D63BFD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Please read the </w:t>
            </w:r>
            <w:hyperlink r:id="rId8" w:history="1">
              <w:r w:rsidRPr="00571278">
                <w:rPr>
                  <w:rFonts w:asciiTheme="minorHAnsi" w:hAnsiTheme="minorHAnsi" w:cstheme="minorHAnsi"/>
                  <w:b/>
                  <w:color w:val="FFFFFF"/>
                  <w:sz w:val="28"/>
                  <w:szCs w:val="28"/>
                  <w:u w:val="single"/>
                </w:rPr>
                <w:t>guidelines</w:t>
              </w:r>
              <w:r w:rsidRPr="00571278">
                <w:rPr>
                  <w:color w:val="FFFFFF"/>
                </w:rPr>
                <w:t xml:space="preserve"> </w:t>
              </w:r>
            </w:hyperlink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and complete all sections </w:t>
            </w:r>
          </w:p>
          <w:p w:rsidR="007F0824" w:rsidRPr="00B747F6" w:rsidRDefault="008B2BF2" w:rsidP="00D63BFD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571278">
              <w:rPr>
                <w:rFonts w:asciiTheme="minorHAnsi" w:eastAsiaTheme="majorEastAsia" w:hAnsiTheme="minorHAnsi" w:cstheme="minorHAnsi"/>
                <w:b/>
                <w:color w:val="FFFFFF"/>
                <w:sz w:val="28"/>
                <w:szCs w:val="28"/>
              </w:rPr>
              <w:t>(boxes are expandab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le)</w:t>
            </w:r>
          </w:p>
        </w:tc>
      </w:tr>
      <w:tr w:rsidR="007444C4" w:rsidRPr="00B747F6" w:rsidTr="004B69ED">
        <w:tc>
          <w:tcPr>
            <w:tcW w:w="2347" w:type="dxa"/>
            <w:shd w:val="clear" w:color="auto" w:fill="D9D9D9"/>
          </w:tcPr>
          <w:p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Title</w:t>
            </w:r>
          </w:p>
        </w:tc>
        <w:tc>
          <w:tcPr>
            <w:tcW w:w="6669" w:type="dxa"/>
          </w:tcPr>
          <w:p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:rsidTr="004B69ED">
        <w:tc>
          <w:tcPr>
            <w:tcW w:w="2347" w:type="dxa"/>
            <w:shd w:val="clear" w:color="auto" w:fill="D9D9D9"/>
          </w:tcPr>
          <w:p w:rsidR="005566F8" w:rsidRPr="00216508" w:rsidRDefault="00527D09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Funding r</w:t>
            </w:r>
            <w:r w:rsidRPr="00B747F6">
              <w:rPr>
                <w:rFonts w:cs="Calibri"/>
                <w:b/>
              </w:rPr>
              <w:t>equested</w:t>
            </w:r>
            <w:r w:rsidR="0020099C">
              <w:rPr>
                <w:rFonts w:cs="Calibri"/>
                <w:b/>
              </w:rPr>
              <w:t xml:space="preserve"> from Network</w:t>
            </w:r>
            <w:r>
              <w:rPr>
                <w:rFonts w:cs="Calibri"/>
                <w:b/>
              </w:rPr>
              <w:t xml:space="preserve"> </w:t>
            </w:r>
            <w:r w:rsidR="00B85C68">
              <w:rPr>
                <w:rFonts w:cs="Calibri"/>
                <w:b/>
              </w:rPr>
              <w:t>at 100% fEC incl.</w:t>
            </w:r>
            <w:r>
              <w:rPr>
                <w:rFonts w:cs="Calibri"/>
                <w:b/>
              </w:rPr>
              <w:t xml:space="preserve"> VAT (£) </w:t>
            </w:r>
          </w:p>
        </w:tc>
        <w:tc>
          <w:tcPr>
            <w:tcW w:w="6669" w:type="dxa"/>
          </w:tcPr>
          <w:p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A4AFE" w:rsidRPr="00B747F6" w:rsidTr="00AA4AFE">
        <w:tc>
          <w:tcPr>
            <w:tcW w:w="9016" w:type="dxa"/>
            <w:gridSpan w:val="2"/>
            <w:shd w:val="clear" w:color="auto" w:fill="D9D9D9"/>
          </w:tcPr>
          <w:p w:rsidR="00AA4AFE" w:rsidRPr="00CD556F" w:rsidRDefault="00AA4AFE" w:rsidP="00BE386C">
            <w:pPr>
              <w:spacing w:before="60" w:after="60" w:line="240" w:lineRule="auto"/>
              <w:rPr>
                <w:rFonts w:cs="Calibri"/>
                <w:b/>
              </w:rPr>
            </w:pPr>
            <w:r w:rsidRPr="00CD556F">
              <w:rPr>
                <w:rFonts w:cs="Calibri"/>
                <w:b/>
              </w:rPr>
              <w:t>Match funding from Industry Partner(s)</w:t>
            </w:r>
          </w:p>
          <w:p w:rsidR="00AA4AFE" w:rsidRPr="005B6BBF" w:rsidRDefault="00AA4AFE" w:rsidP="00BE386C">
            <w:pPr>
              <w:spacing w:before="60" w:after="60" w:line="240" w:lineRule="auto"/>
              <w:rPr>
                <w:rFonts w:cs="Calibri"/>
                <w:b/>
                <w:highlight w:val="yellow"/>
              </w:rPr>
            </w:pPr>
            <w:r w:rsidRPr="00CD556F">
              <w:rPr>
                <w:rFonts w:cs="Calibri"/>
                <w:i/>
                <w:sz w:val="20"/>
                <w:szCs w:val="20"/>
              </w:rPr>
              <w:t>Match funding from industry (cash or in-kind) must be at least 80% fEC</w:t>
            </w:r>
          </w:p>
        </w:tc>
      </w:tr>
      <w:tr w:rsidR="0020099C" w:rsidRPr="00B747F6" w:rsidTr="00ED7E9D">
        <w:tc>
          <w:tcPr>
            <w:tcW w:w="2347" w:type="dxa"/>
            <w:shd w:val="clear" w:color="auto" w:fill="D9D9D9"/>
          </w:tcPr>
          <w:p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Cash (£)</w:t>
            </w:r>
          </w:p>
        </w:tc>
        <w:tc>
          <w:tcPr>
            <w:tcW w:w="6669" w:type="dxa"/>
          </w:tcPr>
          <w:p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0099C" w:rsidRPr="00B747F6" w:rsidTr="00ED7E9D">
        <w:tc>
          <w:tcPr>
            <w:tcW w:w="2347" w:type="dxa"/>
            <w:shd w:val="clear" w:color="auto" w:fill="D9D9D9"/>
          </w:tcPr>
          <w:p w:rsidR="0020099C" w:rsidRPr="00B747F6" w:rsidRDefault="0020099C" w:rsidP="0020099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In-kind (£)</w:t>
            </w:r>
          </w:p>
        </w:tc>
        <w:tc>
          <w:tcPr>
            <w:tcW w:w="6669" w:type="dxa"/>
          </w:tcPr>
          <w:p w:rsidR="0020099C" w:rsidRPr="00B747F6" w:rsidRDefault="0020099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AA4AFE">
        <w:tc>
          <w:tcPr>
            <w:tcW w:w="9016" w:type="dxa"/>
            <w:gridSpan w:val="2"/>
            <w:shd w:val="clear" w:color="auto" w:fill="000000"/>
          </w:tcPr>
          <w:p w:rsidR="001415EA" w:rsidRPr="00B747F6" w:rsidRDefault="001415EA" w:rsidP="001415E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Applicant Details </w:t>
            </w:r>
          </w:p>
        </w:tc>
      </w:tr>
      <w:tr w:rsidR="001415EA" w:rsidRPr="00B747F6" w:rsidTr="00D7543A">
        <w:tc>
          <w:tcPr>
            <w:tcW w:w="9016" w:type="dxa"/>
            <w:gridSpan w:val="2"/>
            <w:shd w:val="clear" w:color="auto" w:fill="D9D9D9"/>
          </w:tcPr>
          <w:p w:rsidR="001415EA" w:rsidRPr="005F3F00" w:rsidRDefault="001415EA" w:rsidP="001415EA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>Academic Partner</w:t>
            </w:r>
            <w:r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Details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(Academics must be </w:t>
            </w:r>
            <w:hyperlink r:id="rId9" w:history="1">
              <w:r w:rsidRPr="00223764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eligible for BBSRC funding</w:t>
              </w:r>
            </w:hyperlink>
            <w:r>
              <w:rPr>
                <w:rFonts w:cs="Calibri"/>
                <w:i/>
                <w:sz w:val="20"/>
                <w:szCs w:val="20"/>
              </w:rPr>
              <w:t xml:space="preserve">. The Network Manager will contact your Research Office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to confirm eligibility</w:t>
            </w:r>
            <w:r>
              <w:rPr>
                <w:rFonts w:cs="Calibri"/>
                <w:i/>
                <w:sz w:val="20"/>
                <w:szCs w:val="20"/>
              </w:rPr>
              <w:t xml:space="preserve">. Co-applicants are optional, Industry partners are essential. Further co-applicants/industry partners may be added by copying and pasting the blank boxes. 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All applicants must</w:t>
            </w:r>
            <w:hyperlink r:id="rId10" w:history="1">
              <w:r w:rsidRPr="005919F3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 xml:space="preserve"> join the Network</w:t>
              </w:r>
            </w:hyperlink>
            <w:r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5830DE">
              <w:rPr>
                <w:rFonts w:cs="Calibri"/>
                <w:b/>
                <w:u w:val="single"/>
              </w:rPr>
              <w:t>Principal Investigator</w:t>
            </w:r>
            <w:r>
              <w:rPr>
                <w:rFonts w:cs="Calibri"/>
                <w:b/>
                <w:u w:val="single"/>
              </w:rPr>
              <w:t>’s name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Institution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5830DE">
              <w:rPr>
                <w:rFonts w:eastAsia="Times New Roman" w:cs="Arial"/>
                <w:b/>
                <w:u w:val="single"/>
                <w:lang w:eastAsia="en-GB"/>
              </w:rPr>
              <w:t>Finance/Research Office contact</w:t>
            </w:r>
            <w:r>
              <w:rPr>
                <w:rFonts w:eastAsia="Times New Roman" w:cs="Arial"/>
                <w:b/>
                <w:u w:val="single"/>
                <w:lang w:eastAsia="en-GB"/>
              </w:rPr>
              <w:t xml:space="preserve"> name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Co-Investigator’s name (if applicable)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Institution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085FDF" w:rsidRDefault="001415EA" w:rsidP="001415EA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085FDF">
              <w:rPr>
                <w:rFonts w:cs="Calibri"/>
                <w:b/>
                <w:u w:val="single"/>
              </w:rPr>
              <w:t>Industry Partner’s name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Company</w:t>
            </w:r>
            <w:r>
              <w:rPr>
                <w:rFonts w:cs="Calibri"/>
              </w:rPr>
              <w:t xml:space="preserve"> name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Address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415EA" w:rsidRPr="00B747F6" w:rsidTr="00D7543A">
        <w:tc>
          <w:tcPr>
            <w:tcW w:w="2347" w:type="dxa"/>
            <w:shd w:val="clear" w:color="auto" w:fill="D9D9D9"/>
          </w:tcPr>
          <w:p w:rsidR="001415EA" w:rsidRPr="005830DE" w:rsidRDefault="001415EA" w:rsidP="001415E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:rsidR="001415EA" w:rsidRPr="00B747F6" w:rsidRDefault="001415EA" w:rsidP="001415EA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7E5F1E" w:rsidRDefault="007E5F1E" w:rsidP="008258C5">
      <w:pPr>
        <w:tabs>
          <w:tab w:val="right" w:pos="9026"/>
        </w:tabs>
      </w:pPr>
      <w:r w:rsidRPr="008258C5">
        <w:br w:type="page"/>
      </w:r>
      <w:r w:rsidR="008258C5"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9"/>
        <w:gridCol w:w="2607"/>
        <w:gridCol w:w="2010"/>
      </w:tblGrid>
      <w:tr w:rsidR="00234111" w:rsidRPr="00B747F6" w:rsidTr="0022502B">
        <w:tc>
          <w:tcPr>
            <w:tcW w:w="9016" w:type="dxa"/>
            <w:gridSpan w:val="3"/>
            <w:shd w:val="clear" w:color="auto" w:fill="000000"/>
          </w:tcPr>
          <w:p w:rsidR="00591941" w:rsidRPr="00B747F6" w:rsidRDefault="005919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</w:p>
          <w:p w:rsidR="00234111" w:rsidRPr="00B747F6" w:rsidRDefault="00797DAA" w:rsidP="00FE221C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(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max </w:t>
            </w:r>
            <w:r w:rsidR="004A7352">
              <w:rPr>
                <w:rFonts w:cs="Calibri"/>
                <w:b/>
                <w:color w:val="FFFFFF"/>
                <w:sz w:val="28"/>
                <w:szCs w:val="28"/>
              </w:rPr>
              <w:t>7</w:t>
            </w:r>
            <w:r w:rsidR="003948F5"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="00AF1FC1">
              <w:rPr>
                <w:rFonts w:cs="Calibri"/>
                <w:b/>
                <w:color w:val="FFFFFF"/>
                <w:sz w:val="28"/>
                <w:szCs w:val="28"/>
              </w:rPr>
              <w:t>0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FE221C">
              <w:rPr>
                <w:rFonts w:cs="Calibri"/>
                <w:b/>
                <w:color w:val="FFFFFF"/>
                <w:sz w:val="28"/>
                <w:szCs w:val="28"/>
              </w:rPr>
              <w:t xml:space="preserve">words </w:t>
            </w:r>
            <w:r w:rsidR="009337B7">
              <w:rPr>
                <w:rFonts w:cs="Calibri"/>
                <w:b/>
                <w:color w:val="FFFFFF"/>
                <w:sz w:val="28"/>
                <w:szCs w:val="28"/>
              </w:rPr>
              <w:t>total)</w:t>
            </w:r>
          </w:p>
        </w:tc>
      </w:tr>
      <w:tr w:rsidR="00234111" w:rsidRPr="00B747F6" w:rsidTr="0022502B">
        <w:tc>
          <w:tcPr>
            <w:tcW w:w="4399" w:type="dxa"/>
            <w:shd w:val="clear" w:color="auto" w:fill="D9D9D9"/>
          </w:tcPr>
          <w:p w:rsidR="00234111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Start Date</w:t>
            </w:r>
            <w:r w:rsidR="00E618CC">
              <w:rPr>
                <w:rFonts w:cs="Calibri"/>
                <w:b/>
              </w:rPr>
              <w:t xml:space="preserve"> </w:t>
            </w:r>
          </w:p>
        </w:tc>
        <w:tc>
          <w:tcPr>
            <w:tcW w:w="4617" w:type="dxa"/>
            <w:gridSpan w:val="2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22502B">
        <w:tc>
          <w:tcPr>
            <w:tcW w:w="4399" w:type="dxa"/>
            <w:shd w:val="clear" w:color="auto" w:fill="D9D9D9"/>
          </w:tcPr>
          <w:p w:rsidR="001F614E" w:rsidRPr="00B747F6" w:rsidRDefault="00216508" w:rsidP="003948F5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End Date</w:t>
            </w:r>
            <w:r w:rsidR="001F614E">
              <w:rPr>
                <w:rFonts w:cs="Calibri"/>
                <w:b/>
              </w:rPr>
              <w:t xml:space="preserve"> 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(</w:t>
            </w:r>
            <w:r w:rsidR="003948F5">
              <w:rPr>
                <w:rFonts w:cs="Calibri"/>
                <w:i/>
                <w:sz w:val="18"/>
                <w:szCs w:val="18"/>
              </w:rPr>
              <w:t>6</w:t>
            </w:r>
            <w:r w:rsidR="003948F5" w:rsidRPr="0088463E">
              <w:rPr>
                <w:rFonts w:cs="Calibri"/>
                <w:i/>
                <w:sz w:val="18"/>
                <w:szCs w:val="18"/>
              </w:rPr>
              <w:t xml:space="preserve"> months duration maximum</w:t>
            </w:r>
            <w:r w:rsidR="009A0540" w:rsidRPr="0088463E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4617" w:type="dxa"/>
            <w:gridSpan w:val="2"/>
          </w:tcPr>
          <w:p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3B6" w:rsidRPr="00B747F6" w:rsidTr="0022502B">
        <w:tc>
          <w:tcPr>
            <w:tcW w:w="9016" w:type="dxa"/>
            <w:gridSpan w:val="3"/>
            <w:shd w:val="clear" w:color="auto" w:fill="D9D9D9"/>
          </w:tcPr>
          <w:p w:rsidR="006C73B6" w:rsidRPr="00B747F6" w:rsidRDefault="006C73B6" w:rsidP="00C84D6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Public Summary</w:t>
            </w:r>
            <w:r w:rsidR="000513E7">
              <w:rPr>
                <w:rFonts w:cs="Calibri"/>
                <w:b/>
              </w:rPr>
              <w:t xml:space="preserve"> (max 1</w:t>
            </w:r>
            <w:r w:rsidRPr="00B747F6">
              <w:rPr>
                <w:rFonts w:cs="Calibri"/>
                <w:b/>
              </w:rPr>
              <w:t>50 words)</w:t>
            </w:r>
          </w:p>
          <w:p w:rsidR="006C73B6" w:rsidRPr="00000073" w:rsidRDefault="00C84D6A" w:rsidP="00C84D6A">
            <w:pPr>
              <w:pStyle w:val="BodyText"/>
              <w:spacing w:before="0"/>
              <w:ind w:left="0"/>
              <w:rPr>
                <w:i w:val="0"/>
              </w:rPr>
            </w:pPr>
            <w:r w:rsidRPr="006A7525">
              <w:rPr>
                <w:rFonts w:asciiTheme="minorHAnsi" w:hAnsiTheme="minorHAnsi" w:cstheme="minorHAnsi"/>
              </w:rPr>
              <w:t>Describe the proposed activity in simple terms that can be readily understood by a lay audience. Information may be used by the Network or the BBSRC for public dissemination, if</w:t>
            </w:r>
            <w:r w:rsidR="00203A67">
              <w:rPr>
                <w:rFonts w:asciiTheme="minorHAnsi" w:hAnsiTheme="minorHAnsi" w:cstheme="minorHAnsi"/>
              </w:rPr>
              <w:t xml:space="preserve"> the award is funded. Include a sentence</w:t>
            </w:r>
            <w:r w:rsidRPr="006A7525">
              <w:rPr>
                <w:rFonts w:asciiTheme="minorHAnsi" w:hAnsiTheme="minorHAnsi" w:cstheme="minorHAnsi"/>
              </w:rPr>
              <w:t xml:space="preserve"> describing how this fits the remit of industrial biotechnology and bioenergy as defined by the BBSRC “The use of biological resources for producing and processing materials, chemicals and energy</w:t>
            </w:r>
            <w:r>
              <w:rPr>
                <w:rFonts w:asciiTheme="minorHAnsi" w:hAnsiTheme="minorHAnsi" w:cstheme="minorHAnsi"/>
              </w:rPr>
              <w:t xml:space="preserve">” and ensure the connection with </w:t>
            </w:r>
            <w:hyperlink r:id="rId11" w:history="1">
              <w:r w:rsidRPr="00E72601">
                <w:rPr>
                  <w:rStyle w:val="Hyperlink"/>
                  <w:rFonts w:asciiTheme="minorHAnsi" w:hAnsiTheme="minorHAnsi" w:cstheme="minorHAnsi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spacing w:val="-1"/>
              </w:rPr>
              <w:t>i</w:t>
            </w:r>
            <w:r w:rsidRPr="00E72601">
              <w:rPr>
                <w:rFonts w:asciiTheme="minorHAnsi" w:hAnsiTheme="minorHAnsi" w:cstheme="minorHAnsi"/>
              </w:rPr>
              <w:t>ou</w:t>
            </w:r>
            <w:r w:rsidRPr="00E72601">
              <w:rPr>
                <w:rFonts w:asciiTheme="minorHAnsi" w:hAnsiTheme="minorHAnsi" w:cstheme="minorHAnsi"/>
                <w:spacing w:val="-1"/>
              </w:rPr>
              <w:t>s</w:t>
            </w:r>
            <w:r w:rsidRPr="00E72601">
              <w:rPr>
                <w:rFonts w:asciiTheme="minorHAnsi" w:hAnsiTheme="minorHAnsi" w:cstheme="minorHAnsi"/>
              </w:rPr>
              <w:t>.</w:t>
            </w:r>
          </w:p>
        </w:tc>
      </w:tr>
      <w:tr w:rsidR="006C73B6" w:rsidRPr="00B747F6" w:rsidTr="0022502B">
        <w:tc>
          <w:tcPr>
            <w:tcW w:w="9016" w:type="dxa"/>
            <w:gridSpan w:val="3"/>
            <w:tcBorders>
              <w:bottom w:val="single" w:sz="4" w:space="0" w:color="000000"/>
            </w:tcBorders>
          </w:tcPr>
          <w:p w:rsidR="006C73B6" w:rsidRDefault="006C73B6" w:rsidP="00C2234F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C2234F">
            <w:pPr>
              <w:spacing w:before="60" w:after="60" w:line="240" w:lineRule="auto"/>
              <w:rPr>
                <w:rFonts w:cs="Calibri"/>
              </w:rPr>
            </w:pPr>
          </w:p>
          <w:p w:rsidR="002B6840" w:rsidRPr="00B747F6" w:rsidRDefault="002B6840" w:rsidP="00C2234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:rsidTr="0022502B">
        <w:tc>
          <w:tcPr>
            <w:tcW w:w="9016" w:type="dxa"/>
            <w:gridSpan w:val="3"/>
            <w:shd w:val="clear" w:color="auto" w:fill="D9D9D9"/>
          </w:tcPr>
          <w:p w:rsidR="00234111" w:rsidRPr="00B747F6" w:rsidRDefault="007F0824" w:rsidP="00C84D6A">
            <w:pPr>
              <w:spacing w:after="0" w:line="240" w:lineRule="auto"/>
              <w:rPr>
                <w:rFonts w:cs="Calibri"/>
              </w:rPr>
            </w:pPr>
            <w:r w:rsidRPr="00B747F6">
              <w:rPr>
                <w:rFonts w:cs="Calibri"/>
                <w:b/>
              </w:rPr>
              <w:t xml:space="preserve">Project </w:t>
            </w:r>
            <w:r w:rsidR="003948F5">
              <w:rPr>
                <w:rFonts w:cs="Calibri"/>
                <w:b/>
              </w:rPr>
              <w:t>Description</w:t>
            </w:r>
            <w:r w:rsidRPr="00B747F6">
              <w:rPr>
                <w:rFonts w:cs="Calibri"/>
                <w:b/>
              </w:rPr>
              <w:t xml:space="preserve"> </w:t>
            </w:r>
            <w:r w:rsidR="0070436C" w:rsidRPr="00B747F6">
              <w:rPr>
                <w:rFonts w:cs="Calibri"/>
                <w:b/>
              </w:rPr>
              <w:t xml:space="preserve">(max </w:t>
            </w:r>
            <w:r w:rsidR="00161751">
              <w:rPr>
                <w:rFonts w:cs="Calibri"/>
                <w:b/>
              </w:rPr>
              <w:t>5</w:t>
            </w:r>
            <w:r w:rsidR="000513E7">
              <w:rPr>
                <w:rFonts w:cs="Calibri"/>
                <w:b/>
              </w:rPr>
              <w:t>00</w:t>
            </w:r>
            <w:r w:rsidR="0070436C" w:rsidRPr="00B747F6">
              <w:rPr>
                <w:rFonts w:cs="Calibri"/>
                <w:b/>
              </w:rPr>
              <w:t xml:space="preserve"> words)</w:t>
            </w:r>
          </w:p>
          <w:p w:rsidR="00403B15" w:rsidRPr="00B747F6" w:rsidRDefault="00C84D6A" w:rsidP="004A735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ound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t,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="004A7352">
              <w:rPr>
                <w:rFonts w:asciiTheme="minorHAnsi" w:hAnsiTheme="minorHAnsi" w:cstheme="minorHAnsi"/>
                <w:i/>
                <w:sz w:val="20"/>
                <w:szCs w:val="20"/>
              </w:rPr>
              <w:t>, work to be undertaken, key deliverables, benefit to the industrial partner and commercial potential, and include the current technology readiness l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evel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(TRL) and anticipated TRL, if the project is fund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ed. </w:t>
            </w:r>
            <w:r w:rsidRPr="00E72601">
              <w:rPr>
                <w:rFonts w:asciiTheme="minorHAnsi" w:hAnsiTheme="minorHAnsi" w:cstheme="minorHAnsi"/>
                <w:i/>
                <w:spacing w:val="3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onne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="004A7352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the </w:t>
            </w:r>
            <w:hyperlink r:id="rId12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</w:t>
            </w:r>
            <w:hyperlink r:id="rId13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industrial biotechnology and bioenergy as defined by the BBSRC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234111" w:rsidRPr="00B747F6" w:rsidTr="0022502B">
        <w:tc>
          <w:tcPr>
            <w:tcW w:w="9016" w:type="dxa"/>
            <w:gridSpan w:val="3"/>
          </w:tcPr>
          <w:p w:rsidR="008D29FB" w:rsidRPr="00B747F6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:rsidR="008D29FB" w:rsidRDefault="008D29FB" w:rsidP="000A34FD">
            <w:pPr>
              <w:spacing w:before="60" w:after="60" w:line="240" w:lineRule="auto"/>
              <w:rPr>
                <w:rFonts w:cs="Calibri"/>
              </w:rPr>
            </w:pPr>
          </w:p>
          <w:p w:rsidR="002B6840" w:rsidRDefault="002B6840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0A34FD">
            <w:pPr>
              <w:spacing w:before="60" w:after="60" w:line="240" w:lineRule="auto"/>
              <w:rPr>
                <w:rFonts w:cs="Calibri"/>
              </w:rPr>
            </w:pPr>
          </w:p>
          <w:p w:rsidR="002B6840" w:rsidRPr="00B747F6" w:rsidRDefault="002B6840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:rsidTr="0022502B">
        <w:tc>
          <w:tcPr>
            <w:tcW w:w="9016" w:type="dxa"/>
            <w:gridSpan w:val="3"/>
            <w:shd w:val="clear" w:color="auto" w:fill="D9D9D9"/>
          </w:tcPr>
          <w:p w:rsidR="00352041" w:rsidRPr="00B747F6" w:rsidRDefault="00352041" w:rsidP="002B6840">
            <w:pPr>
              <w:spacing w:after="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Plans f</w:t>
            </w:r>
            <w:r w:rsidR="008629AB">
              <w:rPr>
                <w:rFonts w:cs="Calibri"/>
                <w:b/>
              </w:rPr>
              <w:t>or long-</w:t>
            </w:r>
            <w:r w:rsidR="000513E7">
              <w:rPr>
                <w:rFonts w:cs="Calibri"/>
                <w:b/>
              </w:rPr>
              <w:t>term relationship (max 1</w:t>
            </w:r>
            <w:r w:rsidR="003948F5">
              <w:rPr>
                <w:rFonts w:cs="Calibri"/>
                <w:b/>
              </w:rPr>
              <w:t>0</w:t>
            </w:r>
            <w:r w:rsidRPr="00B747F6">
              <w:rPr>
                <w:rFonts w:cs="Calibri"/>
                <w:b/>
              </w:rPr>
              <w:t>0 words)</w:t>
            </w:r>
          </w:p>
          <w:p w:rsidR="00352041" w:rsidRPr="00B747F6" w:rsidRDefault="00352041" w:rsidP="002B68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i/>
                <w:sz w:val="20"/>
                <w:szCs w:val="20"/>
              </w:rPr>
              <w:t>Please describe how this project, if successful, could lead to long-term relationship between the university and industry partner</w:t>
            </w:r>
            <w:r w:rsidR="00921C34">
              <w:rPr>
                <w:rFonts w:cs="Calibri"/>
                <w:i/>
                <w:sz w:val="20"/>
                <w:szCs w:val="20"/>
              </w:rPr>
              <w:t>(s)</w:t>
            </w:r>
            <w:r w:rsidRPr="00B747F6">
              <w:rPr>
                <w:rFonts w:cs="Calibri"/>
                <w:i/>
                <w:sz w:val="20"/>
                <w:szCs w:val="20"/>
              </w:rPr>
              <w:t>?</w:t>
            </w:r>
            <w:r w:rsidR="004976B8" w:rsidRPr="00B747F6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31217E">
              <w:rPr>
                <w:rFonts w:cs="Calibri"/>
                <w:i/>
                <w:sz w:val="20"/>
                <w:szCs w:val="20"/>
              </w:rPr>
              <w:t>How do you plan to finance a long-term relationship with the industry partner</w:t>
            </w:r>
            <w:r w:rsidR="00685D86">
              <w:rPr>
                <w:rFonts w:cs="Calibri"/>
                <w:i/>
                <w:sz w:val="20"/>
                <w:szCs w:val="20"/>
              </w:rPr>
              <w:t>(s)</w:t>
            </w:r>
            <w:r w:rsidR="0031217E">
              <w:rPr>
                <w:rFonts w:cs="Calibri"/>
                <w:i/>
                <w:sz w:val="20"/>
                <w:szCs w:val="20"/>
              </w:rPr>
              <w:t xml:space="preserve"> eg </w:t>
            </w:r>
            <w:r w:rsidR="005E6079">
              <w:rPr>
                <w:rFonts w:cs="Calibri"/>
                <w:i/>
                <w:sz w:val="20"/>
                <w:szCs w:val="20"/>
              </w:rPr>
              <w:t xml:space="preserve">apply for </w:t>
            </w:r>
            <w:r w:rsidR="00BB7B1D">
              <w:rPr>
                <w:rFonts w:cs="Calibri"/>
                <w:i/>
                <w:sz w:val="20"/>
                <w:szCs w:val="20"/>
              </w:rPr>
              <w:t xml:space="preserve">funding from </w:t>
            </w:r>
            <w:r w:rsidR="0031217E">
              <w:rPr>
                <w:rFonts w:cs="Calibri"/>
                <w:i/>
                <w:sz w:val="20"/>
                <w:szCs w:val="20"/>
              </w:rPr>
              <w:t>BBSR</w:t>
            </w:r>
            <w:r w:rsidR="00971046">
              <w:rPr>
                <w:rFonts w:cs="Calibri"/>
                <w:i/>
                <w:sz w:val="20"/>
                <w:szCs w:val="20"/>
              </w:rPr>
              <w:t>C, industrial funding.</w:t>
            </w:r>
          </w:p>
        </w:tc>
      </w:tr>
      <w:tr w:rsidR="00352041" w:rsidRPr="00B747F6" w:rsidTr="0022502B">
        <w:tc>
          <w:tcPr>
            <w:tcW w:w="9016" w:type="dxa"/>
            <w:gridSpan w:val="3"/>
          </w:tcPr>
          <w:p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:rsidR="006A25C7" w:rsidRDefault="006A25C7" w:rsidP="00D17404">
            <w:pPr>
              <w:spacing w:before="60" w:after="60" w:line="240" w:lineRule="auto"/>
              <w:rPr>
                <w:rFonts w:cs="Calibri"/>
              </w:rPr>
            </w:pPr>
          </w:p>
          <w:p w:rsidR="0022502B" w:rsidRPr="00B747F6" w:rsidRDefault="0022502B" w:rsidP="00D1740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:rsidTr="0022502B">
        <w:tc>
          <w:tcPr>
            <w:tcW w:w="9016" w:type="dxa"/>
            <w:gridSpan w:val="3"/>
            <w:shd w:val="clear" w:color="auto" w:fill="000000"/>
          </w:tcPr>
          <w:p w:rsidR="00352041" w:rsidRPr="00B747F6" w:rsidRDefault="003520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3. Financial Details</w:t>
            </w:r>
          </w:p>
        </w:tc>
      </w:tr>
      <w:tr w:rsidR="00352041" w:rsidRPr="00B747F6" w:rsidTr="0022502B">
        <w:tc>
          <w:tcPr>
            <w:tcW w:w="9016" w:type="dxa"/>
            <w:gridSpan w:val="3"/>
            <w:shd w:val="clear" w:color="auto" w:fill="D9D9D9"/>
          </w:tcPr>
          <w:p w:rsidR="00352041" w:rsidRPr="00B747F6" w:rsidRDefault="00216508" w:rsidP="004613D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</w:t>
            </w:r>
            <w:r w:rsidR="005B6D1C">
              <w:rPr>
                <w:rFonts w:cs="Calibri"/>
                <w:b/>
              </w:rPr>
              <w:t xml:space="preserve"> for academic partner</w:t>
            </w:r>
          </w:p>
          <w:p w:rsidR="007D04E4" w:rsidRPr="00B747F6" w:rsidRDefault="00216508" w:rsidP="008B714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break-down of project costs below.  </w:t>
            </w:r>
          </w:p>
        </w:tc>
      </w:tr>
      <w:tr w:rsidR="00352041" w:rsidRPr="00B747F6" w:rsidTr="0022502B">
        <w:tc>
          <w:tcPr>
            <w:tcW w:w="7006" w:type="dxa"/>
            <w:gridSpan w:val="2"/>
            <w:shd w:val="clear" w:color="auto" w:fill="D9D9D9"/>
          </w:tcPr>
          <w:p w:rsidR="00352041" w:rsidRPr="00B747F6" w:rsidRDefault="00352041" w:rsidP="000A34FD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2010" w:type="dxa"/>
            <w:shd w:val="clear" w:color="auto" w:fill="D9D9D9"/>
          </w:tcPr>
          <w:p w:rsidR="00352041" w:rsidRPr="00B747F6" w:rsidRDefault="00352041" w:rsidP="000A34FD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</w:p>
        </w:tc>
      </w:tr>
      <w:tr w:rsidR="00352041" w:rsidRPr="00B747F6" w:rsidTr="0022502B">
        <w:tc>
          <w:tcPr>
            <w:tcW w:w="7006" w:type="dxa"/>
            <w:gridSpan w:val="2"/>
            <w:shd w:val="clear" w:color="auto" w:fill="auto"/>
          </w:tcPr>
          <w:p w:rsidR="00352041" w:rsidRPr="00B747F6" w:rsidRDefault="001C4859" w:rsidP="000A34FD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</w:rPr>
              <w:t>Consumables</w:t>
            </w:r>
          </w:p>
        </w:tc>
        <w:tc>
          <w:tcPr>
            <w:tcW w:w="2010" w:type="dxa"/>
          </w:tcPr>
          <w:p w:rsidR="00352041" w:rsidRPr="00B747F6" w:rsidRDefault="0035204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C4859" w:rsidRPr="00B747F6" w:rsidTr="0022502B">
        <w:tc>
          <w:tcPr>
            <w:tcW w:w="7006" w:type="dxa"/>
            <w:gridSpan w:val="2"/>
            <w:shd w:val="clear" w:color="auto" w:fill="auto"/>
          </w:tcPr>
          <w:p w:rsidR="001C4859" w:rsidRPr="00B747F6" w:rsidRDefault="001C4859" w:rsidP="000A34FD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</w:rPr>
              <w:t>Travel</w:t>
            </w:r>
          </w:p>
        </w:tc>
        <w:tc>
          <w:tcPr>
            <w:tcW w:w="2010" w:type="dxa"/>
          </w:tcPr>
          <w:p w:rsidR="001C4859" w:rsidRPr="00B747F6" w:rsidRDefault="001C4859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46A2A" w:rsidRPr="00B747F6" w:rsidTr="0022502B">
        <w:tc>
          <w:tcPr>
            <w:tcW w:w="7006" w:type="dxa"/>
            <w:gridSpan w:val="2"/>
            <w:shd w:val="clear" w:color="auto" w:fill="auto"/>
          </w:tcPr>
          <w:p w:rsidR="00F46A2A" w:rsidRPr="00B747F6" w:rsidRDefault="00203C3C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costs</w:t>
            </w:r>
            <w:r w:rsidR="00817254" w:rsidRPr="008B7140">
              <w:rPr>
                <w:rFonts w:cs="Calibri"/>
                <w:vertAlign w:val="superscript"/>
              </w:rPr>
              <w:t>1</w:t>
            </w:r>
            <w:r>
              <w:rPr>
                <w:rFonts w:cs="Calibri"/>
              </w:rPr>
              <w:t xml:space="preserve"> (specify)</w:t>
            </w:r>
          </w:p>
        </w:tc>
        <w:tc>
          <w:tcPr>
            <w:tcW w:w="2010" w:type="dxa"/>
          </w:tcPr>
          <w:p w:rsidR="00F46A2A" w:rsidRPr="00B747F6" w:rsidRDefault="00F46A2A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46A2A" w:rsidRPr="00B747F6" w:rsidTr="0022502B">
        <w:tc>
          <w:tcPr>
            <w:tcW w:w="7006" w:type="dxa"/>
            <w:gridSpan w:val="2"/>
            <w:shd w:val="clear" w:color="auto" w:fill="auto"/>
          </w:tcPr>
          <w:p w:rsidR="00F46A2A" w:rsidRPr="00B747F6" w:rsidRDefault="00203C3C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Staff</w:t>
            </w:r>
            <w:r w:rsidR="00817254">
              <w:rPr>
                <w:rFonts w:cs="Calibri"/>
                <w:vertAlign w:val="superscript"/>
              </w:rPr>
              <w:t>2</w:t>
            </w:r>
          </w:p>
        </w:tc>
        <w:tc>
          <w:tcPr>
            <w:tcW w:w="2010" w:type="dxa"/>
          </w:tcPr>
          <w:p w:rsidR="00F46A2A" w:rsidRPr="00B747F6" w:rsidRDefault="00F46A2A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B7140" w:rsidRPr="00B747F6" w:rsidTr="0022502B">
        <w:tc>
          <w:tcPr>
            <w:tcW w:w="9016" w:type="dxa"/>
            <w:gridSpan w:val="3"/>
            <w:shd w:val="clear" w:color="auto" w:fill="D9D9D9"/>
          </w:tcPr>
          <w:p w:rsidR="00817254" w:rsidRDefault="00817254" w:rsidP="00817254">
            <w:pPr>
              <w:pStyle w:val="TableParagraph"/>
              <w:spacing w:line="259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pment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ope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8B7140" w:rsidRPr="00754A20" w:rsidRDefault="00817254" w:rsidP="0020099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cs="Calibri"/>
                <w:i/>
                <w:sz w:val="20"/>
                <w:szCs w:val="20"/>
              </w:rPr>
              <w:t>ny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U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ty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me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h</w:t>
            </w:r>
            <w:r>
              <w:rPr>
                <w:rFonts w:cs="Calibri"/>
                <w:i/>
                <w:spacing w:val="3"/>
                <w:sz w:val="20"/>
                <w:szCs w:val="20"/>
              </w:rPr>
              <w:t>o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d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o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ted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app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C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ate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or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our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un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ve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y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cs="Calibri"/>
                <w:i/>
                <w:sz w:val="20"/>
                <w:szCs w:val="20"/>
              </w:rPr>
              <w:t>u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cs="Calibri"/>
                <w:i/>
                <w:sz w:val="20"/>
                <w:szCs w:val="20"/>
              </w:rPr>
              <w:t>ne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Inte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on</w:t>
            </w:r>
            <w:r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V</w:t>
            </w:r>
            <w:r>
              <w:rPr>
                <w:rFonts w:cs="Calibri"/>
                <w:i/>
                <w:sz w:val="20"/>
                <w:szCs w:val="20"/>
              </w:rPr>
              <w:t>ou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i/>
                <w:sz w:val="20"/>
                <w:szCs w:val="20"/>
              </w:rPr>
              <w:t>he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ded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at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10</w:t>
            </w:r>
            <w:r>
              <w:rPr>
                <w:rFonts w:cs="Calibri"/>
                <w:i/>
                <w:spacing w:val="2"/>
                <w:sz w:val="20"/>
                <w:szCs w:val="20"/>
              </w:rPr>
              <w:t>0</w:t>
            </w:r>
            <w:r>
              <w:rPr>
                <w:rFonts w:cs="Calibri"/>
                <w:i/>
                <w:sz w:val="20"/>
                <w:szCs w:val="20"/>
              </w:rPr>
              <w:t>%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C</w:t>
            </w:r>
            <w:r w:rsidR="00704D08">
              <w:rPr>
                <w:rFonts w:cs="Calibri"/>
                <w:i/>
                <w:spacing w:val="-1"/>
                <w:sz w:val="20"/>
                <w:szCs w:val="20"/>
              </w:rPr>
              <w:t xml:space="preserve"> inclusive VAT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i/>
                <w:sz w:val="20"/>
                <w:szCs w:val="20"/>
              </w:rPr>
              <w:t>xp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i/>
                <w:sz w:val="20"/>
                <w:szCs w:val="20"/>
              </w:rPr>
              <w:t>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n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how</w:t>
            </w:r>
            <w:r>
              <w:rPr>
                <w:rFonts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the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i/>
                <w:sz w:val="20"/>
                <w:szCs w:val="20"/>
              </w:rPr>
              <w:t>ta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cs="Calibri"/>
                <w:i/>
                <w:sz w:val="20"/>
                <w:szCs w:val="20"/>
              </w:rPr>
              <w:t>f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1"/>
                <w:sz w:val="20"/>
                <w:szCs w:val="20"/>
              </w:rPr>
              <w:t>w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cs="Calibri"/>
                <w:i/>
                <w:sz w:val="20"/>
                <w:szCs w:val="20"/>
              </w:rPr>
              <w:t>l</w:t>
            </w:r>
            <w:r>
              <w:rPr>
                <w:rFonts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be</w:t>
            </w:r>
            <w:r>
              <w:rPr>
                <w:rFonts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p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r</w:t>
            </w:r>
            <w:r>
              <w:rPr>
                <w:rFonts w:cs="Calibri"/>
                <w:i/>
                <w:sz w:val="20"/>
                <w:szCs w:val="20"/>
              </w:rPr>
              <w:t>ov</w:t>
            </w:r>
            <w:r>
              <w:rPr>
                <w:rFonts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i/>
                <w:sz w:val="20"/>
                <w:szCs w:val="20"/>
              </w:rPr>
              <w:t>ded</w:t>
            </w:r>
            <w:r w:rsidR="0020099C">
              <w:rPr>
                <w:rFonts w:cs="Calibri"/>
                <w:i/>
                <w:sz w:val="20"/>
                <w:szCs w:val="20"/>
              </w:rPr>
              <w:t xml:space="preserve"> (eg </w:t>
            </w:r>
            <w:r w:rsidR="00AA509F">
              <w:rPr>
                <w:rFonts w:cs="Calibri"/>
                <w:i/>
                <w:sz w:val="20"/>
                <w:szCs w:val="20"/>
              </w:rPr>
              <w:t xml:space="preserve">PI time, </w:t>
            </w:r>
            <w:r w:rsidR="0020099C">
              <w:rPr>
                <w:rFonts w:cs="Calibri"/>
                <w:i/>
                <w:sz w:val="20"/>
                <w:szCs w:val="20"/>
              </w:rPr>
              <w:t>PDRA, technician)</w:t>
            </w:r>
          </w:p>
        </w:tc>
      </w:tr>
      <w:tr w:rsidR="00A725CC" w:rsidRPr="00B747F6" w:rsidTr="0022502B">
        <w:tc>
          <w:tcPr>
            <w:tcW w:w="7006" w:type="dxa"/>
            <w:gridSpan w:val="2"/>
            <w:shd w:val="clear" w:color="auto" w:fill="D9D9D9"/>
          </w:tcPr>
          <w:p w:rsidR="00A725CC" w:rsidRPr="00B747F6" w:rsidRDefault="0020099C" w:rsidP="0020099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="00AA509F">
              <w:rPr>
                <w:rFonts w:cs="Calibri"/>
                <w:b/>
              </w:rPr>
              <w:t xml:space="preserve">for academic partner </w:t>
            </w:r>
            <w:r w:rsidR="00704D08">
              <w:rPr>
                <w:rFonts w:cs="Calibri"/>
                <w:b/>
              </w:rPr>
              <w:t xml:space="preserve">at 100% fEC </w:t>
            </w:r>
            <w:r>
              <w:rPr>
                <w:rFonts w:cs="Calibri"/>
                <w:b/>
              </w:rPr>
              <w:t>(</w:t>
            </w:r>
            <w:r w:rsidR="00C829B0">
              <w:rPr>
                <w:rFonts w:cs="Calibri"/>
                <w:b/>
              </w:rPr>
              <w:t>inclusive VAT</w:t>
            </w:r>
            <w:r>
              <w:rPr>
                <w:rFonts w:cs="Calibri"/>
                <w:b/>
              </w:rPr>
              <w:t>)</w:t>
            </w:r>
            <w:r w:rsidR="00C829B0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(£)</w:t>
            </w:r>
          </w:p>
        </w:tc>
        <w:tc>
          <w:tcPr>
            <w:tcW w:w="2010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A0358" w:rsidRPr="00B747F6" w:rsidTr="0022502B">
        <w:tc>
          <w:tcPr>
            <w:tcW w:w="9016" w:type="dxa"/>
            <w:gridSpan w:val="3"/>
            <w:shd w:val="clear" w:color="auto" w:fill="D9D9D9"/>
          </w:tcPr>
          <w:p w:rsidR="0046223F" w:rsidRDefault="005A0358" w:rsidP="005A0358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 w:rsidR="0046223F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5A0358" w:rsidRPr="005A0358" w:rsidRDefault="0046223F" w:rsidP="005A035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5A0358" w:rsidRPr="00B747F6" w:rsidTr="0022502B">
        <w:tc>
          <w:tcPr>
            <w:tcW w:w="9016" w:type="dxa"/>
            <w:gridSpan w:val="3"/>
          </w:tcPr>
          <w:p w:rsidR="005C1B16" w:rsidRDefault="005C1B16" w:rsidP="005A0358">
            <w:pPr>
              <w:spacing w:before="60" w:after="60" w:line="240" w:lineRule="auto"/>
              <w:rPr>
                <w:rFonts w:cs="Calibri"/>
              </w:rPr>
            </w:pPr>
          </w:p>
          <w:p w:rsidR="005C1B16" w:rsidRDefault="005C1B16" w:rsidP="005A0358">
            <w:pPr>
              <w:spacing w:before="60" w:after="60" w:line="240" w:lineRule="auto"/>
              <w:rPr>
                <w:rFonts w:cs="Calibri"/>
              </w:rPr>
            </w:pPr>
          </w:p>
          <w:p w:rsidR="005C1B16" w:rsidRDefault="005C1B16" w:rsidP="005A0358">
            <w:pPr>
              <w:spacing w:before="60" w:after="60" w:line="240" w:lineRule="auto"/>
              <w:rPr>
                <w:rFonts w:cs="Calibri"/>
              </w:rPr>
            </w:pPr>
          </w:p>
          <w:p w:rsidR="00AA509F" w:rsidRDefault="00AA509F" w:rsidP="005A0358">
            <w:pPr>
              <w:spacing w:before="60" w:after="60" w:line="240" w:lineRule="auto"/>
              <w:rPr>
                <w:rFonts w:cs="Calibri"/>
              </w:rPr>
            </w:pPr>
          </w:p>
          <w:p w:rsidR="005C1B16" w:rsidRPr="00B747F6" w:rsidRDefault="005C1B16" w:rsidP="005A0358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22502B">
        <w:tc>
          <w:tcPr>
            <w:tcW w:w="9016" w:type="dxa"/>
            <w:gridSpan w:val="3"/>
            <w:shd w:val="clear" w:color="auto" w:fill="D9D9D9"/>
          </w:tcPr>
          <w:p w:rsidR="00A725CC" w:rsidRDefault="00A725CC" w:rsidP="00765E4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</w:t>
            </w:r>
            <w:r w:rsidR="006E1B31">
              <w:rPr>
                <w:rFonts w:cs="Calibri"/>
                <w:b/>
              </w:rPr>
              <w:t>ject costs for industry partner</w:t>
            </w:r>
            <w:r w:rsidR="00D404CD">
              <w:rPr>
                <w:rFonts w:cs="Calibri"/>
                <w:b/>
              </w:rPr>
              <w:t>(s</w:t>
            </w:r>
            <w:r w:rsidR="00B9534E">
              <w:rPr>
                <w:rFonts w:cs="Calibri"/>
                <w:b/>
              </w:rPr>
              <w:t>)</w:t>
            </w:r>
          </w:p>
          <w:p w:rsidR="0082254B" w:rsidRPr="00765E47" w:rsidRDefault="0082254B" w:rsidP="00765E47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cash or in-kind contributions (estimate </w:t>
            </w:r>
            <w:r w:rsidR="0017268A">
              <w:rPr>
                <w:rFonts w:cs="Calibri"/>
                <w:i/>
                <w:sz w:val="20"/>
                <w:szCs w:val="20"/>
              </w:rPr>
              <w:t xml:space="preserve">financial </w:t>
            </w:r>
            <w:r>
              <w:rPr>
                <w:rFonts w:cs="Calibri"/>
                <w:i/>
                <w:sz w:val="20"/>
                <w:szCs w:val="20"/>
              </w:rPr>
              <w:t>value)</w:t>
            </w:r>
            <w:r w:rsidR="0017268A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A725CC" w:rsidRPr="00B747F6" w:rsidTr="0022502B">
        <w:tc>
          <w:tcPr>
            <w:tcW w:w="7006" w:type="dxa"/>
            <w:gridSpan w:val="2"/>
            <w:shd w:val="clear" w:color="auto" w:fill="D9D9D9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2010" w:type="dxa"/>
            <w:shd w:val="clear" w:color="auto" w:fill="D9D9D9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</w:p>
        </w:tc>
      </w:tr>
      <w:tr w:rsidR="00A725CC" w:rsidRPr="00B747F6" w:rsidTr="0022502B">
        <w:tc>
          <w:tcPr>
            <w:tcW w:w="7006" w:type="dxa"/>
            <w:gridSpan w:val="2"/>
            <w:shd w:val="clear" w:color="auto" w:fill="auto"/>
          </w:tcPr>
          <w:p w:rsidR="00A725CC" w:rsidRDefault="00A725CC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2010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22502B">
        <w:tc>
          <w:tcPr>
            <w:tcW w:w="7006" w:type="dxa"/>
            <w:gridSpan w:val="2"/>
            <w:shd w:val="clear" w:color="auto" w:fill="auto"/>
          </w:tcPr>
          <w:p w:rsidR="00A725CC" w:rsidRPr="00B747F6" w:rsidRDefault="000C6261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s</w:t>
            </w:r>
            <w:r w:rsidR="00A725CC">
              <w:rPr>
                <w:rFonts w:cs="Calibri"/>
              </w:rPr>
              <w:t>taff</w:t>
            </w:r>
            <w:r>
              <w:rPr>
                <w:rFonts w:cs="Calibri"/>
              </w:rPr>
              <w:t xml:space="preserve"> time</w:t>
            </w:r>
          </w:p>
        </w:tc>
        <w:tc>
          <w:tcPr>
            <w:tcW w:w="2010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22502B">
        <w:tc>
          <w:tcPr>
            <w:tcW w:w="7006" w:type="dxa"/>
            <w:gridSpan w:val="2"/>
            <w:shd w:val="clear" w:color="auto" w:fill="auto"/>
          </w:tcPr>
          <w:p w:rsidR="00A725CC" w:rsidRPr="00B747F6" w:rsidRDefault="0017268A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2010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725CC" w:rsidRPr="00B747F6" w:rsidTr="0022502B">
        <w:tc>
          <w:tcPr>
            <w:tcW w:w="7006" w:type="dxa"/>
            <w:gridSpan w:val="2"/>
            <w:shd w:val="clear" w:color="auto" w:fill="auto"/>
          </w:tcPr>
          <w:p w:rsidR="00A725CC" w:rsidRPr="00B747F6" w:rsidRDefault="00765E47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Access to </w:t>
            </w:r>
            <w:r w:rsidR="00F1098D">
              <w:rPr>
                <w:rFonts w:cs="Calibri"/>
              </w:rPr>
              <w:t>equipment</w:t>
            </w:r>
          </w:p>
        </w:tc>
        <w:tc>
          <w:tcPr>
            <w:tcW w:w="2010" w:type="dxa"/>
          </w:tcPr>
          <w:p w:rsidR="00A725CC" w:rsidRPr="00B747F6" w:rsidRDefault="00A725CC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E4222" w:rsidRPr="00B747F6" w:rsidTr="0022502B">
        <w:tc>
          <w:tcPr>
            <w:tcW w:w="7006" w:type="dxa"/>
            <w:gridSpan w:val="2"/>
            <w:shd w:val="clear" w:color="auto" w:fill="auto"/>
          </w:tcPr>
          <w:p w:rsidR="00EE4222" w:rsidRDefault="00EE4222" w:rsidP="00F1098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0C6261">
              <w:rPr>
                <w:rFonts w:cs="Calibri"/>
              </w:rPr>
              <w:t xml:space="preserve">please </w:t>
            </w:r>
            <w:r w:rsidR="00C06B40">
              <w:rPr>
                <w:rFonts w:cs="Calibri"/>
              </w:rPr>
              <w:t>specify</w:t>
            </w:r>
            <w:r w:rsidR="00E618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eg meeting costs) </w:t>
            </w:r>
          </w:p>
        </w:tc>
        <w:tc>
          <w:tcPr>
            <w:tcW w:w="2010" w:type="dxa"/>
          </w:tcPr>
          <w:p w:rsidR="00EE4222" w:rsidRPr="00B747F6" w:rsidRDefault="00EE4222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:rsidTr="0022502B">
        <w:tc>
          <w:tcPr>
            <w:tcW w:w="7006" w:type="dxa"/>
            <w:gridSpan w:val="2"/>
            <w:shd w:val="clear" w:color="auto" w:fill="D9D9D9"/>
          </w:tcPr>
          <w:p w:rsidR="00216508" w:rsidRPr="00B747F6" w:rsidRDefault="00216508" w:rsidP="007C79C9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  <w:r w:rsidR="007C79C9">
              <w:rPr>
                <w:rFonts w:cs="Calibri"/>
                <w:b/>
              </w:rPr>
              <w:t xml:space="preserve"> project costs</w:t>
            </w:r>
            <w:r w:rsidR="0020099C">
              <w:rPr>
                <w:rFonts w:cs="Calibri"/>
                <w:b/>
              </w:rPr>
              <w:t xml:space="preserve"> for industry partner</w:t>
            </w:r>
            <w:r w:rsidR="00A725CC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</w:tcPr>
          <w:p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B6D1C" w:rsidRPr="00B747F6" w:rsidTr="00ED7E9D">
        <w:tc>
          <w:tcPr>
            <w:tcW w:w="9016" w:type="dxa"/>
            <w:gridSpan w:val="3"/>
          </w:tcPr>
          <w:p w:rsidR="005B6D1C" w:rsidRPr="00B747F6" w:rsidRDefault="005B6D1C" w:rsidP="00ED7E9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2041" w:rsidRPr="00B747F6" w:rsidTr="0022502B">
        <w:tc>
          <w:tcPr>
            <w:tcW w:w="7006" w:type="dxa"/>
            <w:gridSpan w:val="2"/>
            <w:shd w:val="clear" w:color="auto" w:fill="D9D9D9"/>
          </w:tcPr>
          <w:p w:rsidR="00FD3CB1" w:rsidRPr="00A725CC" w:rsidRDefault="00216508" w:rsidP="00AA509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r</w:t>
            </w:r>
            <w:r w:rsidR="00352041" w:rsidRPr="00B747F6">
              <w:rPr>
                <w:rFonts w:cs="Calibri"/>
                <w:b/>
              </w:rPr>
              <w:t xml:space="preserve">equested </w:t>
            </w:r>
            <w:r>
              <w:rPr>
                <w:rFonts w:cs="Calibri"/>
                <w:b/>
              </w:rPr>
              <w:t xml:space="preserve">from </w:t>
            </w:r>
            <w:r w:rsidR="00AA509F">
              <w:rPr>
                <w:rFonts w:cs="Calibri"/>
                <w:b/>
              </w:rPr>
              <w:t>Network</w:t>
            </w:r>
            <w:r w:rsidR="008B314A">
              <w:rPr>
                <w:rFonts w:cs="Calibri"/>
                <w:b/>
              </w:rPr>
              <w:t xml:space="preserve"> at 100% fEC incl. VAT</w:t>
            </w:r>
            <w:r w:rsidR="008B314A">
              <w:rPr>
                <w:rFonts w:cs="Calibri"/>
                <w:b/>
                <w:vertAlign w:val="superscript"/>
              </w:rPr>
              <w:t>3</w:t>
            </w:r>
            <w:r w:rsidR="008B314A">
              <w:rPr>
                <w:rFonts w:cs="Calibri"/>
                <w:b/>
              </w:rPr>
              <w:t xml:space="preserve">  </w:t>
            </w:r>
            <w:r w:rsidR="00F1098D">
              <w:rPr>
                <w:rFonts w:cs="Calibri"/>
                <w:b/>
              </w:rPr>
              <w:t>(£)</w:t>
            </w:r>
            <w:r w:rsidR="009A0FB5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</w:tcPr>
          <w:p w:rsidR="00352041" w:rsidRPr="00B747F6" w:rsidRDefault="0035204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:rsidTr="0022502B">
        <w:tc>
          <w:tcPr>
            <w:tcW w:w="7006" w:type="dxa"/>
            <w:gridSpan w:val="2"/>
            <w:shd w:val="clear" w:color="auto" w:fill="D9D9D9"/>
          </w:tcPr>
          <w:p w:rsidR="00852C9C" w:rsidRPr="00CD556F" w:rsidRDefault="000109F8" w:rsidP="00852C9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F1098D" w:rsidRPr="00CD556F">
              <w:rPr>
                <w:rFonts w:cs="Calibri"/>
                <w:b/>
              </w:rPr>
              <w:t>Industry Partner</w:t>
            </w:r>
            <w:r w:rsidR="00B009F2" w:rsidRPr="00CD556F">
              <w:rPr>
                <w:rFonts w:cs="Calibri"/>
                <w:b/>
              </w:rPr>
              <w:t>(</w:t>
            </w:r>
            <w:r w:rsidR="00B9534E" w:rsidRPr="00CD556F">
              <w:rPr>
                <w:rFonts w:cs="Calibri"/>
                <w:b/>
              </w:rPr>
              <w:t>s</w:t>
            </w:r>
            <w:r w:rsidR="00B009F2" w:rsidRPr="00CD556F">
              <w:rPr>
                <w:rFonts w:cs="Calibri"/>
                <w:b/>
              </w:rPr>
              <w:t>)</w:t>
            </w:r>
            <w:r w:rsidR="00F1098D" w:rsidRPr="00CD556F">
              <w:rPr>
                <w:rFonts w:cs="Calibri"/>
                <w:b/>
              </w:rPr>
              <w:t xml:space="preserve"> </w:t>
            </w:r>
            <w:r w:rsidR="003948F5" w:rsidRPr="00CD556F">
              <w:rPr>
                <w:rFonts w:cs="Calibri"/>
                <w:b/>
              </w:rPr>
              <w:t>cash</w:t>
            </w:r>
            <w:r w:rsidR="00852C9C" w:rsidRPr="00CD556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contibution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</w:t>
            </w:r>
            <w:r w:rsidR="00F1098D" w:rsidRPr="00CD556F">
              <w:rPr>
                <w:rFonts w:cs="Calibri"/>
                <w:b/>
              </w:rPr>
              <w:t xml:space="preserve"> (£)</w:t>
            </w:r>
            <w:r w:rsidR="00852C9C" w:rsidRPr="00CD556F">
              <w:rPr>
                <w:rFonts w:cs="Calibri"/>
                <w:b/>
              </w:rPr>
              <w:t xml:space="preserve"> </w:t>
            </w:r>
          </w:p>
        </w:tc>
        <w:tc>
          <w:tcPr>
            <w:tcW w:w="2010" w:type="dxa"/>
          </w:tcPr>
          <w:p w:rsidR="00216508" w:rsidRPr="00B747F6" w:rsidRDefault="00216508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52C9C" w:rsidRPr="00B747F6" w:rsidTr="0022502B">
        <w:tc>
          <w:tcPr>
            <w:tcW w:w="7006" w:type="dxa"/>
            <w:gridSpan w:val="2"/>
            <w:shd w:val="clear" w:color="auto" w:fill="D9D9D9"/>
          </w:tcPr>
          <w:p w:rsidR="00852C9C" w:rsidRPr="00CD556F" w:rsidRDefault="000109F8" w:rsidP="00E416E3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3948F5" w:rsidRPr="00CD556F">
              <w:rPr>
                <w:rFonts w:cs="Calibri"/>
                <w:b/>
              </w:rPr>
              <w:t>Industry Partner(s) in-kind</w:t>
            </w:r>
            <w:r>
              <w:rPr>
                <w:rFonts w:cs="Calibri"/>
                <w:b/>
              </w:rPr>
              <w:t xml:space="preserve"> contirbution</w:t>
            </w:r>
            <w:r w:rsidR="008B314A" w:rsidRPr="00CD556F">
              <w:rPr>
                <w:rFonts w:cs="Calibri"/>
                <w:b/>
                <w:vertAlign w:val="superscript"/>
              </w:rPr>
              <w:t>4</w:t>
            </w:r>
            <w:r w:rsidR="00852C9C" w:rsidRPr="00CD556F">
              <w:rPr>
                <w:rFonts w:cs="Calibri"/>
                <w:b/>
              </w:rPr>
              <w:t xml:space="preserve"> (£)</w:t>
            </w:r>
          </w:p>
        </w:tc>
        <w:tc>
          <w:tcPr>
            <w:tcW w:w="2010" w:type="dxa"/>
          </w:tcPr>
          <w:p w:rsidR="00852C9C" w:rsidRPr="00B747F6" w:rsidRDefault="00852C9C" w:rsidP="00E416E3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A37F9" w:rsidRPr="00B747F6" w:rsidTr="0022502B">
        <w:tc>
          <w:tcPr>
            <w:tcW w:w="9016" w:type="dxa"/>
            <w:gridSpan w:val="3"/>
            <w:shd w:val="clear" w:color="auto" w:fill="D9D9D9"/>
          </w:tcPr>
          <w:p w:rsidR="008A37F9" w:rsidRPr="00CD556F" w:rsidRDefault="00817254" w:rsidP="008A37F9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CD556F">
              <w:rPr>
                <w:rFonts w:cs="Calibri"/>
                <w:b/>
                <w:vertAlign w:val="superscript"/>
              </w:rPr>
              <w:t>3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>The academic and industrial partner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(s)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will need to have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 xml:space="preserve"> a</w:t>
            </w:r>
            <w:r w:rsidR="008A37F9" w:rsidRPr="00CD556F">
              <w:rPr>
                <w:rFonts w:cs="Calibri"/>
                <w:i/>
                <w:sz w:val="20"/>
                <w:szCs w:val="20"/>
              </w:rPr>
              <w:t xml:space="preserve"> signed agreemen</w:t>
            </w:r>
            <w:r w:rsidR="00AF26C5">
              <w:rPr>
                <w:rFonts w:cs="Calibri"/>
                <w:i/>
                <w:sz w:val="20"/>
                <w:szCs w:val="20"/>
              </w:rPr>
              <w:t xml:space="preserve">t in place before the start of the project </w:t>
            </w:r>
            <w:r w:rsidR="00FA1B56" w:rsidRPr="00CD556F">
              <w:rPr>
                <w:rFonts w:cs="Calibri"/>
                <w:i/>
                <w:sz w:val="20"/>
                <w:szCs w:val="20"/>
              </w:rPr>
              <w:t>(refer to item 8 of the operational guidelines</w:t>
            </w:r>
            <w:r w:rsidR="00FF4FE6" w:rsidRPr="00CD556F">
              <w:rPr>
                <w:rFonts w:cs="Calibri"/>
                <w:i/>
                <w:sz w:val="20"/>
                <w:szCs w:val="20"/>
              </w:rPr>
              <w:t>).</w:t>
            </w:r>
          </w:p>
          <w:p w:rsidR="008B314A" w:rsidRPr="00CD556F" w:rsidRDefault="008B314A" w:rsidP="00AA4AFE">
            <w:pPr>
              <w:spacing w:before="60" w:after="60" w:line="240" w:lineRule="auto"/>
              <w:rPr>
                <w:rFonts w:cs="Calibri"/>
              </w:rPr>
            </w:pPr>
            <w:r w:rsidRPr="00CD556F">
              <w:rPr>
                <w:rFonts w:cs="Calibri"/>
                <w:b/>
                <w:vertAlign w:val="superscript"/>
              </w:rPr>
              <w:t>4</w:t>
            </w:r>
            <w:r w:rsidR="000109F8">
              <w:rPr>
                <w:rFonts w:cs="Calibri"/>
                <w:i/>
                <w:sz w:val="20"/>
                <w:szCs w:val="20"/>
              </w:rPr>
              <w:t xml:space="preserve">Contribution </w:t>
            </w:r>
            <w:r w:rsidR="00AA4AFE" w:rsidRPr="00CD556F">
              <w:rPr>
                <w:rFonts w:cs="Calibri"/>
                <w:i/>
                <w:sz w:val="20"/>
                <w:szCs w:val="20"/>
              </w:rPr>
              <w:t>from industry (cash or in-kind) must be at least 80% fEC</w:t>
            </w:r>
          </w:p>
        </w:tc>
      </w:tr>
      <w:tr w:rsidR="006A25C7" w:rsidRPr="00B747F6" w:rsidTr="008E3B57">
        <w:tc>
          <w:tcPr>
            <w:tcW w:w="9016" w:type="dxa"/>
            <w:gridSpan w:val="3"/>
            <w:shd w:val="clear" w:color="auto" w:fill="000000"/>
          </w:tcPr>
          <w:p w:rsidR="006A25C7" w:rsidRPr="00B747F6" w:rsidRDefault="00CC3230" w:rsidP="006A25C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4</w:t>
            </w:r>
            <w:r w:rsidR="006A25C7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6A25C7">
              <w:rPr>
                <w:rFonts w:cs="Calibri"/>
                <w:b/>
                <w:color w:val="FFFFFF"/>
                <w:sz w:val="28"/>
                <w:szCs w:val="28"/>
              </w:rPr>
              <w:t>Curriculum Vitae of Principal Investigator</w:t>
            </w:r>
          </w:p>
        </w:tc>
      </w:tr>
      <w:tr w:rsidR="006A25C7" w:rsidTr="0022502B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A25C7" w:rsidRPr="00F4771C" w:rsidRDefault="006A25C7" w:rsidP="00817254">
            <w:pPr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2-page cv of the PI as required on BBSRC responsive mode grant applications)</w:t>
            </w:r>
          </w:p>
        </w:tc>
      </w:tr>
      <w:tr w:rsidR="00CC3230" w:rsidRPr="00B747F6" w:rsidTr="008E3B57">
        <w:tc>
          <w:tcPr>
            <w:tcW w:w="9016" w:type="dxa"/>
            <w:gridSpan w:val="3"/>
            <w:shd w:val="clear" w:color="auto" w:fill="000000"/>
          </w:tcPr>
          <w:p w:rsidR="00CC3230" w:rsidRPr="00B747F6" w:rsidRDefault="00CC3230" w:rsidP="008E3B57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Ethical and Social Issues</w:t>
            </w:r>
          </w:p>
        </w:tc>
      </w:tr>
      <w:tr w:rsidR="00CC3230" w:rsidTr="0022502B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C3230" w:rsidRPr="00F4771C" w:rsidRDefault="00CC3230" w:rsidP="00CC3230">
            <w:pPr>
              <w:spacing w:after="0" w:line="240" w:lineRule="auto"/>
              <w:rPr>
                <w:rFonts w:cs="Calibri"/>
                <w:b/>
              </w:rPr>
            </w:pPr>
            <w:r w:rsidRPr="00F4771C">
              <w:rPr>
                <w:rFonts w:cs="Calibri"/>
                <w:b/>
              </w:rPr>
              <w:t>Any ethical or social issues?  Yes/No</w:t>
            </w:r>
          </w:p>
          <w:p w:rsidR="00CC3230" w:rsidRDefault="00CC3230" w:rsidP="00CC323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87A93">
              <w:rPr>
                <w:rFonts w:cs="Calibri"/>
                <w:i/>
                <w:sz w:val="20"/>
                <w:szCs w:val="20"/>
              </w:rPr>
              <w:t>If yes, comp</w:t>
            </w:r>
            <w:r>
              <w:rPr>
                <w:rFonts w:cs="Calibri"/>
                <w:i/>
                <w:sz w:val="20"/>
                <w:szCs w:val="20"/>
              </w:rPr>
              <w:t xml:space="preserve">lete </w:t>
            </w:r>
            <w:hyperlink r:id="rId14" w:history="1">
              <w:r w:rsidRPr="003B00AE">
                <w:rPr>
                  <w:rStyle w:val="Hyperlink"/>
                  <w:rFonts w:cs="Calibri"/>
                  <w:i/>
                  <w:sz w:val="20"/>
                  <w:szCs w:val="20"/>
                </w:rPr>
                <w:t xml:space="preserve">Annex B </w:t>
              </w:r>
            </w:hyperlink>
          </w:p>
        </w:tc>
      </w:tr>
    </w:tbl>
    <w:p w:rsidR="00E844A7" w:rsidRDefault="00E844A7" w:rsidP="00817254">
      <w:pPr>
        <w:spacing w:before="60" w:after="60" w:line="240" w:lineRule="auto"/>
        <w:rPr>
          <w:rFonts w:cs="Calibri"/>
          <w:b/>
          <w:sz w:val="28"/>
          <w:szCs w:val="28"/>
        </w:rPr>
      </w:pPr>
    </w:p>
    <w:p w:rsidR="006A25C7" w:rsidRDefault="006A25C7" w:rsidP="00817254">
      <w:pPr>
        <w:spacing w:before="60" w:after="60" w:line="240" w:lineRule="auto"/>
        <w:rPr>
          <w:rFonts w:cs="Calibri"/>
          <w:b/>
          <w:sz w:val="28"/>
          <w:szCs w:val="28"/>
        </w:rPr>
      </w:pPr>
    </w:p>
    <w:p w:rsidR="006A25C7" w:rsidRDefault="006A25C7" w:rsidP="00817254">
      <w:pPr>
        <w:spacing w:before="60" w:after="60" w:line="240" w:lineRule="auto"/>
        <w:rPr>
          <w:rFonts w:cs="Calibri"/>
          <w:b/>
          <w:sz w:val="28"/>
          <w:szCs w:val="28"/>
        </w:rPr>
      </w:pPr>
    </w:p>
    <w:p w:rsidR="001F6692" w:rsidRDefault="0022502B" w:rsidP="003948F5">
      <w:pPr>
        <w:spacing w:before="60" w:after="60" w:line="240" w:lineRule="auto"/>
        <w:rPr>
          <w:rStyle w:val="Hyperlink"/>
          <w:rFonts w:cs="Calibri"/>
          <w:b/>
          <w:sz w:val="28"/>
          <w:szCs w:val="28"/>
        </w:rPr>
      </w:pPr>
      <w:r w:rsidRPr="0022502B">
        <w:rPr>
          <w:rFonts w:cs="Calibri"/>
          <w:b/>
          <w:sz w:val="28"/>
          <w:szCs w:val="28"/>
        </w:rPr>
        <w:t>Send the completed application form</w:t>
      </w:r>
      <w:r w:rsidR="00C8789A">
        <w:rPr>
          <w:rFonts w:cs="Calibri"/>
          <w:b/>
          <w:sz w:val="28"/>
          <w:szCs w:val="28"/>
        </w:rPr>
        <w:t xml:space="preserve">, </w:t>
      </w:r>
      <w:bookmarkStart w:id="0" w:name="_GoBack"/>
      <w:bookmarkEnd w:id="0"/>
      <w:r w:rsidR="00C8789A" w:rsidRPr="000F4701">
        <w:rPr>
          <w:rFonts w:cs="Calibri"/>
          <w:b/>
          <w:sz w:val="28"/>
          <w:szCs w:val="28"/>
        </w:rPr>
        <w:t>short cv and Annex B (if relevant)</w:t>
      </w:r>
      <w:r w:rsidRPr="0022502B">
        <w:rPr>
          <w:rFonts w:cs="Calibri"/>
          <w:b/>
          <w:sz w:val="28"/>
          <w:szCs w:val="28"/>
        </w:rPr>
        <w:t xml:space="preserve"> as a pdf file to the Network Manager: </w:t>
      </w:r>
      <w:hyperlink r:id="rId15" w:history="1">
        <w:r w:rsidR="00D44F8F" w:rsidRPr="0022502B">
          <w:rPr>
            <w:rStyle w:val="Hyperlink"/>
            <w:rFonts w:cs="Calibri"/>
            <w:b/>
            <w:sz w:val="28"/>
            <w:szCs w:val="28"/>
          </w:rPr>
          <w:t>metals.bbsrcnibb@durham.ac.uk</w:t>
        </w:r>
      </w:hyperlink>
    </w:p>
    <w:p w:rsidR="0022502B" w:rsidRDefault="0022502B" w:rsidP="003948F5">
      <w:pPr>
        <w:spacing w:before="60" w:after="60" w:line="240" w:lineRule="auto"/>
        <w:rPr>
          <w:rStyle w:val="Hyperlink"/>
          <w:rFonts w:cs="Calibri"/>
          <w:b/>
          <w:sz w:val="28"/>
          <w:szCs w:val="28"/>
        </w:rPr>
      </w:pPr>
    </w:p>
    <w:p w:rsidR="0022502B" w:rsidRDefault="0022502B" w:rsidP="003948F5">
      <w:pPr>
        <w:spacing w:before="60" w:after="60" w:line="240" w:lineRule="auto"/>
        <w:rPr>
          <w:rStyle w:val="Hyperlink"/>
          <w:rFonts w:cs="Calibri"/>
          <w:b/>
          <w:sz w:val="28"/>
          <w:szCs w:val="28"/>
        </w:rPr>
      </w:pPr>
    </w:p>
    <w:p w:rsidR="0022502B" w:rsidRPr="0022502B" w:rsidRDefault="0022502B" w:rsidP="003948F5">
      <w:pPr>
        <w:spacing w:before="60" w:after="60" w:line="240" w:lineRule="auto"/>
        <w:rPr>
          <w:rFonts w:cs="Calibri"/>
          <w:b/>
          <w:sz w:val="28"/>
          <w:szCs w:val="28"/>
        </w:rPr>
      </w:pPr>
    </w:p>
    <w:p w:rsidR="00C67B94" w:rsidRPr="004E319A" w:rsidRDefault="00435E9F" w:rsidP="00804EC4">
      <w:pPr>
        <w:spacing w:before="60" w:after="60" w:line="240" w:lineRule="auto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>
            <wp:extent cx="5731510" cy="497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rips 11.6.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default" r:id="rId17"/>
      <w:footerReference w:type="default" r:id="rId1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F9" w:rsidRDefault="008A37F9" w:rsidP="000A34FD">
      <w:pPr>
        <w:spacing w:after="0" w:line="240" w:lineRule="auto"/>
      </w:pPr>
      <w:r>
        <w:separator/>
      </w:r>
    </w:p>
  </w:endnote>
  <w:endnote w:type="continuationSeparator" w:id="0">
    <w:p w:rsidR="008A37F9" w:rsidRDefault="008A37F9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>in Biology BBSRC NIBB Business I</w:t>
    </w:r>
    <w:r w:rsidR="008A37F9">
      <w:rPr>
        <w:sz w:val="18"/>
        <w:szCs w:val="18"/>
      </w:rPr>
      <w:t>nteraction Vo</w:t>
    </w:r>
    <w:r w:rsidR="002C1DEE">
      <w:rPr>
        <w:sz w:val="18"/>
        <w:szCs w:val="18"/>
      </w:rPr>
      <w:t>uche</w:t>
    </w:r>
    <w:r w:rsidR="008258C5">
      <w:rPr>
        <w:sz w:val="18"/>
        <w:szCs w:val="18"/>
      </w:rPr>
      <w:t>r Application Form July</w:t>
    </w:r>
    <w:r w:rsidR="003E5DAC">
      <w:rPr>
        <w:sz w:val="18"/>
        <w:szCs w:val="18"/>
      </w:rPr>
      <w:t xml:space="preserve"> </w:t>
    </w:r>
    <w:r>
      <w:rPr>
        <w:sz w:val="18"/>
        <w:szCs w:val="18"/>
      </w:rPr>
      <w:t>2019</w:t>
    </w:r>
  </w:p>
  <w:p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C8789A">
      <w:rPr>
        <w:b/>
        <w:noProof/>
        <w:sz w:val="20"/>
        <w:szCs w:val="20"/>
      </w:rPr>
      <w:t>4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C8789A">
      <w:rPr>
        <w:b/>
        <w:noProof/>
        <w:sz w:val="20"/>
        <w:szCs w:val="20"/>
      </w:rPr>
      <w:t>4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F9" w:rsidRDefault="008A37F9" w:rsidP="000A34FD">
      <w:pPr>
        <w:spacing w:after="0" w:line="240" w:lineRule="auto"/>
      </w:pPr>
      <w:r>
        <w:separator/>
      </w:r>
    </w:p>
  </w:footnote>
  <w:footnote w:type="continuationSeparator" w:id="0">
    <w:p w:rsidR="008A37F9" w:rsidRDefault="008A37F9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F9" w:rsidRDefault="002E68E9" w:rsidP="003564E0">
    <w:pPr>
      <w:pStyle w:val="Header"/>
      <w:tabs>
        <w:tab w:val="left" w:pos="1245"/>
      </w:tabs>
    </w:pPr>
    <w:r>
      <w:rPr>
        <w:rFonts w:ascii="Arial" w:hAnsi="Arial" w:cs="Arial"/>
        <w:noProof/>
        <w:lang w:eastAsia="en-GB"/>
      </w:rPr>
      <w:drawing>
        <wp:inline distT="0" distB="0" distL="0" distR="0" wp14:anchorId="69EF4A7F" wp14:editId="1C09CF5E">
          <wp:extent cx="5731510" cy="715993"/>
          <wp:effectExtent l="0" t="0" r="254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IBB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5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000073"/>
    <w:rsid w:val="000065FF"/>
    <w:rsid w:val="000109F8"/>
    <w:rsid w:val="00026899"/>
    <w:rsid w:val="00043970"/>
    <w:rsid w:val="000513E7"/>
    <w:rsid w:val="00053CD6"/>
    <w:rsid w:val="0008149D"/>
    <w:rsid w:val="000823C9"/>
    <w:rsid w:val="00086122"/>
    <w:rsid w:val="0009581A"/>
    <w:rsid w:val="00096FF0"/>
    <w:rsid w:val="000A34FD"/>
    <w:rsid w:val="000B345C"/>
    <w:rsid w:val="000C45D8"/>
    <w:rsid w:val="000C6261"/>
    <w:rsid w:val="00103886"/>
    <w:rsid w:val="00117172"/>
    <w:rsid w:val="00137B59"/>
    <w:rsid w:val="001415EA"/>
    <w:rsid w:val="001466D5"/>
    <w:rsid w:val="001539A5"/>
    <w:rsid w:val="00155D5A"/>
    <w:rsid w:val="00161751"/>
    <w:rsid w:val="0017268A"/>
    <w:rsid w:val="00176807"/>
    <w:rsid w:val="00177A06"/>
    <w:rsid w:val="001955EB"/>
    <w:rsid w:val="001B32AB"/>
    <w:rsid w:val="001B4F19"/>
    <w:rsid w:val="001B6AE1"/>
    <w:rsid w:val="001C4859"/>
    <w:rsid w:val="001D291D"/>
    <w:rsid w:val="001E72C2"/>
    <w:rsid w:val="001F56CC"/>
    <w:rsid w:val="001F614E"/>
    <w:rsid w:val="001F6692"/>
    <w:rsid w:val="0020099C"/>
    <w:rsid w:val="00201CDD"/>
    <w:rsid w:val="00203A67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325A3"/>
    <w:rsid w:val="0034304B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D0C91"/>
    <w:rsid w:val="003E59D2"/>
    <w:rsid w:val="003E5DAC"/>
    <w:rsid w:val="003F2AC7"/>
    <w:rsid w:val="003F54ED"/>
    <w:rsid w:val="00403B15"/>
    <w:rsid w:val="004162C1"/>
    <w:rsid w:val="00425AF3"/>
    <w:rsid w:val="00435E9F"/>
    <w:rsid w:val="004435D0"/>
    <w:rsid w:val="00446639"/>
    <w:rsid w:val="0045096F"/>
    <w:rsid w:val="004613DA"/>
    <w:rsid w:val="0046223F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E0935"/>
    <w:rsid w:val="004E319A"/>
    <w:rsid w:val="004F24AB"/>
    <w:rsid w:val="004F2F38"/>
    <w:rsid w:val="005045E1"/>
    <w:rsid w:val="00504EB5"/>
    <w:rsid w:val="00510E7D"/>
    <w:rsid w:val="0051632D"/>
    <w:rsid w:val="00527D09"/>
    <w:rsid w:val="0053358A"/>
    <w:rsid w:val="005566EB"/>
    <w:rsid w:val="005566F8"/>
    <w:rsid w:val="005604F2"/>
    <w:rsid w:val="00571278"/>
    <w:rsid w:val="00585668"/>
    <w:rsid w:val="00587911"/>
    <w:rsid w:val="00591941"/>
    <w:rsid w:val="00591C7A"/>
    <w:rsid w:val="005A0358"/>
    <w:rsid w:val="005A05D1"/>
    <w:rsid w:val="005B4DCF"/>
    <w:rsid w:val="005B6BBF"/>
    <w:rsid w:val="005B6D1C"/>
    <w:rsid w:val="005C1B16"/>
    <w:rsid w:val="005C1EB7"/>
    <w:rsid w:val="005D69B0"/>
    <w:rsid w:val="005E3980"/>
    <w:rsid w:val="005E6079"/>
    <w:rsid w:val="005E67A6"/>
    <w:rsid w:val="005F68C1"/>
    <w:rsid w:val="0061488C"/>
    <w:rsid w:val="0064285B"/>
    <w:rsid w:val="00653F8A"/>
    <w:rsid w:val="00676E7F"/>
    <w:rsid w:val="00685D86"/>
    <w:rsid w:val="006870B6"/>
    <w:rsid w:val="006907EA"/>
    <w:rsid w:val="00694525"/>
    <w:rsid w:val="0069534F"/>
    <w:rsid w:val="006A114A"/>
    <w:rsid w:val="006A25C7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252F"/>
    <w:rsid w:val="00832743"/>
    <w:rsid w:val="008520E8"/>
    <w:rsid w:val="00852C9C"/>
    <w:rsid w:val="008623B8"/>
    <w:rsid w:val="008629AB"/>
    <w:rsid w:val="00865119"/>
    <w:rsid w:val="0086686C"/>
    <w:rsid w:val="008676F9"/>
    <w:rsid w:val="00867BC3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A0540"/>
    <w:rsid w:val="009A0FB5"/>
    <w:rsid w:val="009E1548"/>
    <w:rsid w:val="009F0A24"/>
    <w:rsid w:val="00A07E64"/>
    <w:rsid w:val="00A1073F"/>
    <w:rsid w:val="00A1084D"/>
    <w:rsid w:val="00A17DA2"/>
    <w:rsid w:val="00A26822"/>
    <w:rsid w:val="00A40677"/>
    <w:rsid w:val="00A44123"/>
    <w:rsid w:val="00A725CC"/>
    <w:rsid w:val="00A94989"/>
    <w:rsid w:val="00AA4AFE"/>
    <w:rsid w:val="00AA509F"/>
    <w:rsid w:val="00AA61DD"/>
    <w:rsid w:val="00AB1A97"/>
    <w:rsid w:val="00AC68B0"/>
    <w:rsid w:val="00AD7CFA"/>
    <w:rsid w:val="00AE64B8"/>
    <w:rsid w:val="00AF1FC1"/>
    <w:rsid w:val="00AF26C5"/>
    <w:rsid w:val="00B009F2"/>
    <w:rsid w:val="00B12F2F"/>
    <w:rsid w:val="00B16418"/>
    <w:rsid w:val="00B33FB9"/>
    <w:rsid w:val="00B35BEE"/>
    <w:rsid w:val="00B4555A"/>
    <w:rsid w:val="00B47D82"/>
    <w:rsid w:val="00B6164D"/>
    <w:rsid w:val="00B63A66"/>
    <w:rsid w:val="00B747F6"/>
    <w:rsid w:val="00B7743E"/>
    <w:rsid w:val="00B85C68"/>
    <w:rsid w:val="00B87C5D"/>
    <w:rsid w:val="00B91575"/>
    <w:rsid w:val="00B9534E"/>
    <w:rsid w:val="00BA0890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C3230"/>
    <w:rsid w:val="00CD2852"/>
    <w:rsid w:val="00CD556F"/>
    <w:rsid w:val="00CD6D0C"/>
    <w:rsid w:val="00CE300B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63BFD"/>
    <w:rsid w:val="00D64117"/>
    <w:rsid w:val="00D64DE6"/>
    <w:rsid w:val="00D709C1"/>
    <w:rsid w:val="00D870B4"/>
    <w:rsid w:val="00D90C88"/>
    <w:rsid w:val="00DA66C5"/>
    <w:rsid w:val="00DB30F2"/>
    <w:rsid w:val="00DC0F89"/>
    <w:rsid w:val="00DD03A4"/>
    <w:rsid w:val="00DF09D3"/>
    <w:rsid w:val="00E01460"/>
    <w:rsid w:val="00E16B9E"/>
    <w:rsid w:val="00E17C96"/>
    <w:rsid w:val="00E24C1D"/>
    <w:rsid w:val="00E26A53"/>
    <w:rsid w:val="00E32D3B"/>
    <w:rsid w:val="00E41147"/>
    <w:rsid w:val="00E4292B"/>
    <w:rsid w:val="00E430EF"/>
    <w:rsid w:val="00E618CC"/>
    <w:rsid w:val="00E674E6"/>
    <w:rsid w:val="00E7689E"/>
    <w:rsid w:val="00E82F44"/>
    <w:rsid w:val="00E844A7"/>
    <w:rsid w:val="00E8463F"/>
    <w:rsid w:val="00EC281B"/>
    <w:rsid w:val="00ED7283"/>
    <w:rsid w:val="00EE251E"/>
    <w:rsid w:val="00EE4222"/>
    <w:rsid w:val="00F046C8"/>
    <w:rsid w:val="00F1098D"/>
    <w:rsid w:val="00F1350D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76DAF"/>
    <w:rsid w:val="00F927B0"/>
    <w:rsid w:val="00FA1B56"/>
    <w:rsid w:val="00FB0863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746BA55B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rham.ac.uk/mib-nibb/wp-content/uploads/sites/29/2019/07/Business-Interaction-Voucher-guidelines-E3B_Metals-in-Biology-BBSRC-NIBB.pdf" TargetMode="External"/><Relationship Id="rId13" Type="http://schemas.openxmlformats.org/officeDocument/2006/relationships/hyperlink" Target="https://bbsrc.ukri.org/funding/grants/priorities/ibb-industrial-biotechnolog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durham.ac.uk/mib-nibb/aims-remi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durham.ac.uk/mib-nibb/aims-rem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als.bbsrcnibb@durham.ac.uk" TargetMode="External"/><Relationship Id="rId10" Type="http://schemas.openxmlformats.org/officeDocument/2006/relationships/hyperlink" Target="https://sites.durham.ac.uk/mib-nibb/join-u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src.ac.uk/web/FILES/Guidelines/grants-guide.pdf" TargetMode="External"/><Relationship Id="rId14" Type="http://schemas.openxmlformats.org/officeDocument/2006/relationships/hyperlink" Target="https://sites.durham.ac.uk/mib-nibb/wp-content/uploads/sites/29/2019/06/Ethical-and-social-considerations-Annex-B_-E3B_Metals-in-Biology-BBSRC-NIBB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E9A3-9B6A-47BD-9E51-5395C530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ROBINSON, PAMELA J.</cp:lastModifiedBy>
  <cp:revision>38</cp:revision>
  <cp:lastPrinted>2019-07-04T13:29:00Z</cp:lastPrinted>
  <dcterms:created xsi:type="dcterms:W3CDTF">2019-05-23T09:09:00Z</dcterms:created>
  <dcterms:modified xsi:type="dcterms:W3CDTF">2019-07-23T07:44:00Z</dcterms:modified>
</cp:coreProperties>
</file>